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577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0069-01-2026-001246-03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01 апреля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город Сургут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 Думлер Г.П.,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402, </w:t>
      </w: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ст.15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.5 КоАП РФ в отношении: 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Кулдашева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Тахира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Бахридинович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37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Кулдашев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являясь должностным лицом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 Сургут,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eastAsia="Times New Roman" w:hAnsi="Times New Roman" w:cs="Times New Roman"/>
          <w:sz w:val="25"/>
          <w:szCs w:val="25"/>
        </w:rPr>
        <w:t>Энергостроителей</w:t>
      </w:r>
      <w:r>
        <w:rPr>
          <w:rFonts w:ascii="Times New Roman" w:eastAsia="Times New Roman" w:hAnsi="Times New Roman" w:cs="Times New Roman"/>
          <w:sz w:val="25"/>
          <w:szCs w:val="25"/>
        </w:rPr>
        <w:t>, д. 5/1, соор.3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04.08.2025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Инспекцию ФНС России по г. Сургуту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расчет по страховым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взносам за 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месяц</w:t>
      </w:r>
      <w:r>
        <w:rPr>
          <w:rFonts w:ascii="Times New Roman" w:eastAsia="Times New Roman" w:hAnsi="Times New Roman" w:cs="Times New Roman"/>
          <w:sz w:val="25"/>
          <w:szCs w:val="25"/>
        </w:rPr>
        <w:t>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, срок предоставления к</w:t>
      </w:r>
      <w:r>
        <w:rPr>
          <w:rFonts w:ascii="Times New Roman" w:eastAsia="Times New Roman" w:hAnsi="Times New Roman" w:cs="Times New Roman"/>
          <w:sz w:val="25"/>
          <w:szCs w:val="25"/>
        </w:rPr>
        <w:t>ото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рого установлен не позднее </w:t>
      </w:r>
      <w:r>
        <w:rPr>
          <w:rFonts w:ascii="Times New Roman" w:eastAsia="Times New Roman" w:hAnsi="Times New Roman" w:cs="Times New Roman"/>
          <w:sz w:val="25"/>
          <w:szCs w:val="25"/>
        </w:rPr>
        <w:t>25.</w:t>
      </w: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года, в результате, чего допущено нарушение срока предоставления расчета, предусмотренного п.п.4 п.1 ст. 23, п. 7 ст. 431 НК РФ.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Кулдашев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Т.Б</w:t>
      </w:r>
      <w:r>
        <w:rPr>
          <w:rFonts w:ascii="Times New Roman" w:eastAsia="Times New Roman" w:hAnsi="Times New Roman" w:cs="Times New Roman"/>
          <w:sz w:val="25"/>
          <w:szCs w:val="25"/>
        </w:rPr>
        <w:t>.,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5"/>
          <w:szCs w:val="25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5"/>
          <w:szCs w:val="25"/>
        </w:rPr>
        <w:t>ся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</w:t>
      </w:r>
      <w:r>
        <w:rPr>
          <w:rFonts w:ascii="Times New Roman" w:eastAsia="Times New Roman" w:hAnsi="Times New Roman" w:cs="Times New Roman"/>
          <w:sz w:val="25"/>
          <w:szCs w:val="25"/>
        </w:rPr>
        <w:t>ии рассмотрения дела не заявлял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Кулдашева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материалы дела, судья пришел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силу </w:t>
      </w:r>
      <w:r>
        <w:rPr>
          <w:rFonts w:ascii="Times New Roman" w:eastAsia="Times New Roman" w:hAnsi="Times New Roman" w:cs="Times New Roman"/>
          <w:sz w:val="25"/>
          <w:szCs w:val="25"/>
        </w:rPr>
        <w:t>п.п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4 п. 1 ст.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п. 7 ст. 431 НК РФ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>лательщики, указанные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191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п.п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. 1 п. 1 ст. 419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данного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(за исключением физических лиц, производящих выплаты, указанные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223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п.п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. 3 п. 3 ст. 422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НК РФ</w:t>
      </w:r>
      <w:r>
        <w:rPr>
          <w:rFonts w:ascii="Times New Roman" w:eastAsia="Times New Roman" w:hAnsi="Times New Roman" w:cs="Times New Roman"/>
          <w:sz w:val="25"/>
          <w:szCs w:val="25"/>
        </w:rPr>
        <w:t>), в том числе являющиеся налогоплательщиками, отнесенными к категории крупнейших, представляют по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форме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формату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и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порядке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, которые утверждены федеральным органом исполнительной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hyperlink r:id="rId4" w:anchor="/document/405567543/entry/100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расчет по страховым взносам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не позднее 25-го числа месяца, следующего за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2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расчетным (отчетным) периодом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Кулдашева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суду представлены: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 об админис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25508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18.02</w:t>
      </w:r>
      <w:r>
        <w:rPr>
          <w:rFonts w:ascii="Times New Roman" w:eastAsia="Times New Roman" w:hAnsi="Times New Roman" w:cs="Times New Roman"/>
          <w:sz w:val="25"/>
          <w:szCs w:val="25"/>
        </w:rPr>
        <w:t>.2026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выписка из Единого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>венного реестра юридических лиц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справка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декларации к установленному сроку от 26.0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.2025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информационное письмо № </w:t>
      </w:r>
      <w:r>
        <w:rPr>
          <w:rFonts w:ascii="Times New Roman" w:eastAsia="Times New Roman" w:hAnsi="Times New Roman" w:cs="Times New Roman"/>
          <w:sz w:val="25"/>
          <w:szCs w:val="25"/>
        </w:rPr>
        <w:t>5493</w:t>
      </w:r>
      <w:r>
        <w:rPr>
          <w:rFonts w:ascii="Times New Roman" w:eastAsia="Times New Roman" w:hAnsi="Times New Roman" w:cs="Times New Roman"/>
          <w:sz w:val="25"/>
          <w:szCs w:val="25"/>
        </w:rPr>
        <w:t>/13/413С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26.12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.2025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список почтовых отправлений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уведомление № </w:t>
      </w:r>
      <w:r>
        <w:rPr>
          <w:rFonts w:ascii="Times New Roman" w:eastAsia="Times New Roman" w:hAnsi="Times New Roman" w:cs="Times New Roman"/>
          <w:sz w:val="25"/>
          <w:szCs w:val="25"/>
        </w:rPr>
        <w:t>5250</w:t>
      </w:r>
      <w:r>
        <w:rPr>
          <w:rFonts w:ascii="Times New Roman" w:eastAsia="Times New Roman" w:hAnsi="Times New Roman" w:cs="Times New Roman"/>
          <w:sz w:val="25"/>
          <w:szCs w:val="25"/>
        </w:rPr>
        <w:t>/13</w:t>
      </w:r>
      <w:r>
        <w:rPr>
          <w:rFonts w:ascii="Times New Roman" w:eastAsia="Times New Roman" w:hAnsi="Times New Roman" w:cs="Times New Roman"/>
          <w:sz w:val="25"/>
          <w:szCs w:val="25"/>
        </w:rPr>
        <w:t>/413К от 20.01.2026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совокупность доказательств позволяет суду сделать вывод о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Кулдашева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ст. 15.5 КоАП РФ.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</w:t>
      </w:r>
      <w:r>
        <w:rPr>
          <w:rFonts w:ascii="Times New Roman" w:eastAsia="Times New Roman" w:hAnsi="Times New Roman" w:cs="Times New Roman"/>
          <w:sz w:val="25"/>
          <w:szCs w:val="25"/>
        </w:rPr>
        <w:t>ействия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>квалифицирует по ст. 15.5 КоАП РФ –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 обстоятельствам, отягчающим административную ответственность, суд относит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(постановление от </w:t>
      </w:r>
      <w:r>
        <w:rPr>
          <w:rFonts w:ascii="Times New Roman" w:eastAsia="Times New Roman" w:hAnsi="Times New Roman" w:cs="Times New Roman"/>
          <w:sz w:val="25"/>
          <w:szCs w:val="25"/>
        </w:rPr>
        <w:t>21.05.2025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по делу № 5-</w:t>
      </w:r>
      <w:r>
        <w:rPr>
          <w:rFonts w:ascii="Times New Roman" w:eastAsia="Times New Roman" w:hAnsi="Times New Roman" w:cs="Times New Roman"/>
          <w:sz w:val="25"/>
          <w:szCs w:val="25"/>
        </w:rPr>
        <w:t>1079</w:t>
      </w:r>
      <w:r>
        <w:rPr>
          <w:rFonts w:ascii="Times New Roman" w:eastAsia="Times New Roman" w:hAnsi="Times New Roman" w:cs="Times New Roman"/>
          <w:sz w:val="25"/>
          <w:szCs w:val="25"/>
        </w:rPr>
        <w:t>-26</w:t>
      </w:r>
      <w:r>
        <w:rPr>
          <w:rFonts w:ascii="Times New Roman" w:eastAsia="Times New Roman" w:hAnsi="Times New Roman" w:cs="Times New Roman"/>
          <w:sz w:val="25"/>
          <w:szCs w:val="25"/>
        </w:rPr>
        <w:t>14/2025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определении меры наказания, суд учитывает характер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степень общественной опасности </w:t>
      </w:r>
      <w:r>
        <w:rPr>
          <w:rFonts w:ascii="Times New Roman" w:eastAsia="Times New Roman" w:hAnsi="Times New Roman" w:cs="Times New Roman"/>
          <w:sz w:val="25"/>
          <w:szCs w:val="25"/>
        </w:rPr>
        <w:t>совершенного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29.9-29.11 КоАП РФ, мировой судья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Кулдашева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Тахира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Бахридинови</w:t>
      </w:r>
      <w:r>
        <w:rPr>
          <w:rFonts w:ascii="Times New Roman" w:eastAsia="Times New Roman" w:hAnsi="Times New Roman" w:cs="Times New Roman"/>
          <w:sz w:val="25"/>
          <w:szCs w:val="25"/>
        </w:rPr>
        <w:t>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>ризнать виновн</w:t>
      </w:r>
      <w:r>
        <w:rPr>
          <w:rFonts w:ascii="Times New Roman" w:eastAsia="Times New Roman" w:hAnsi="Times New Roman" w:cs="Times New Roman"/>
          <w:sz w:val="25"/>
          <w:szCs w:val="25"/>
        </w:rPr>
        <w:t>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административного правонарушения, предусмотренного ст. 15.5 КоАП РФ,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назначить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Разъяснить, что административный штраф подлежит уплате по следующим реквизитам: расчетный счет 40102810245370000007 в ОКЦ № 8 УГУ Банка России//УФК по Ханты-Мансийскому автономному округу – Югре г. Ханты-Мансийск, номер счета </w:t>
      </w:r>
      <w:r>
        <w:rPr>
          <w:rFonts w:ascii="Times New Roman" w:eastAsia="Times New Roman" w:hAnsi="Times New Roman" w:cs="Times New Roman"/>
          <w:sz w:val="25"/>
          <w:szCs w:val="25"/>
        </w:rPr>
        <w:t>получателя (номер казначейского счета) 03100643000000018700, БИК 007162163, ОКТМО 71876000, КПП 860101001, ИНН 8601073664, л/</w:t>
      </w:r>
      <w:r>
        <w:rPr>
          <w:rFonts w:ascii="Times New Roman" w:eastAsia="Times New Roman" w:hAnsi="Times New Roman" w:cs="Times New Roman"/>
          <w:sz w:val="25"/>
          <w:szCs w:val="25"/>
        </w:rPr>
        <w:t>сч</w:t>
      </w:r>
      <w:r>
        <w:rPr>
          <w:rFonts w:ascii="Times New Roman" w:eastAsia="Times New Roman" w:hAnsi="Times New Roman" w:cs="Times New Roman"/>
          <w:sz w:val="25"/>
          <w:szCs w:val="25"/>
        </w:rPr>
        <w:t>. 04872D08080, КБК 69011601153010006140, Получатель: УФК по ХМАО-Югре (Департамент административного обеспечения Ханты-Мансийского автономного округа-Югры).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0412365400695005772615110.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</w:t>
      </w:r>
      <w:r>
        <w:rPr>
          <w:rFonts w:ascii="Times New Roman" w:eastAsia="Times New Roman" w:hAnsi="Times New Roman" w:cs="Times New Roman"/>
          <w:sz w:val="25"/>
          <w:szCs w:val="25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Квитанцию об уплате штрафа 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обходимо предоставить в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101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ул. Гагарина, д. 9, г. Сургута либо направит</w:t>
      </w:r>
      <w:r>
        <w:rPr>
          <w:rFonts w:ascii="Times New Roman" w:eastAsia="Times New Roman" w:hAnsi="Times New Roman" w:cs="Times New Roman"/>
          <w:sz w:val="25"/>
          <w:szCs w:val="25"/>
        </w:rPr>
        <w:t>ь на электронный адрес: Surgut14</w:t>
      </w:r>
      <w:r>
        <w:rPr>
          <w:rFonts w:ascii="Times New Roman" w:eastAsia="Times New Roman" w:hAnsi="Times New Roman" w:cs="Times New Roman"/>
          <w:sz w:val="25"/>
          <w:szCs w:val="25"/>
        </w:rPr>
        <w:t>@mirsud86.ru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через миро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вую судью </w:t>
      </w:r>
      <w:r>
        <w:rPr>
          <w:rFonts w:ascii="Times New Roman" w:eastAsia="Times New Roman" w:hAnsi="Times New Roman" w:cs="Times New Roman"/>
          <w:sz w:val="25"/>
          <w:szCs w:val="25"/>
        </w:rPr>
        <w:t>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судебного участка №14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>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01.04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</w:t>
      </w:r>
      <w:r>
        <w:rPr>
          <w:rFonts w:ascii="Times New Roman" w:eastAsia="Times New Roman" w:hAnsi="Times New Roman" w:cs="Times New Roman"/>
          <w:sz w:val="25"/>
          <w:szCs w:val="25"/>
        </w:rPr>
        <w:t>окумент находится в деле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577-2614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0">
    <w:name w:val="cat-UserDefined grp-37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